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FE1C" w14:textId="77777777" w:rsidR="00C07CF7" w:rsidRPr="00B92D7C" w:rsidRDefault="00CC637B" w:rsidP="00B92D7C">
      <w:pPr>
        <w:pStyle w:val="Factsheettitle"/>
      </w:pPr>
      <w:r>
        <w:t>First Nations energy relief radio</w:t>
      </w:r>
      <w:r w:rsidR="0026219C">
        <w:t> </w:t>
      </w:r>
      <w:r>
        <w:t>script</w:t>
      </w:r>
    </w:p>
    <w:p w14:paraId="5926524F" w14:textId="77777777" w:rsidR="00FF2FD1" w:rsidRDefault="00FF2FD1" w:rsidP="00CC637B">
      <w:pPr>
        <w:rPr>
          <w:rFonts w:ascii="Plus Jakarta Sans" w:eastAsia="Plus Jakarta Sans" w:hAnsi="Plus Jakarta Sans" w:cs="Plus Jakarta Sans"/>
          <w:szCs w:val="24"/>
        </w:rPr>
      </w:pPr>
      <w:r>
        <w:rPr>
          <w:rStyle w:val="normaltextrun"/>
          <w:rFonts w:ascii="Plus Jakarta Sans" w:hAnsi="Plus Jakarta Sans"/>
          <w:color w:val="000000"/>
          <w:bdr w:val="none" w:sz="0" w:space="0" w:color="auto" w:frame="1"/>
        </w:rPr>
        <w:t>{upbeat music}</w:t>
      </w:r>
    </w:p>
    <w:p w14:paraId="2E308E3F" w14:textId="77777777" w:rsidR="00CC637B" w:rsidRPr="00682FF0" w:rsidRDefault="00CC637B" w:rsidP="00CC637B">
      <w:pPr>
        <w:rPr>
          <w:rFonts w:ascii="Plus Jakarta Sans" w:eastAsia="Plus Jakarta Sans" w:hAnsi="Plus Jakarta Sans" w:cs="Plus Jakarta Sans"/>
          <w:szCs w:val="24"/>
        </w:rPr>
      </w:pPr>
      <w:r w:rsidRPr="00682FF0">
        <w:rPr>
          <w:rFonts w:ascii="Plus Jakarta Sans" w:eastAsia="Plus Jakarta Sans" w:hAnsi="Plus Jakarta Sans" w:cs="Plus Jakarta Sans"/>
          <w:szCs w:val="24"/>
        </w:rPr>
        <w:t xml:space="preserve">Woman 1: Hey aunt, did you hear the Government is helping people with electricity bills? </w:t>
      </w:r>
    </w:p>
    <w:p w14:paraId="17CDCFCB" w14:textId="77777777" w:rsidR="00CC637B" w:rsidRPr="00682FF0" w:rsidRDefault="00CC637B" w:rsidP="00CC637B">
      <w:pPr>
        <w:rPr>
          <w:rFonts w:ascii="Plus Jakarta Sans" w:eastAsia="Plus Jakarta Sans" w:hAnsi="Plus Jakarta Sans" w:cs="Plus Jakarta Sans"/>
          <w:szCs w:val="24"/>
        </w:rPr>
      </w:pPr>
      <w:r w:rsidRPr="00682FF0">
        <w:rPr>
          <w:rFonts w:ascii="Plus Jakarta Sans" w:eastAsia="Plus Jakarta Sans" w:hAnsi="Plus Jakarta Sans" w:cs="Plus Jakarta Sans"/>
          <w:szCs w:val="24"/>
        </w:rPr>
        <w:t xml:space="preserve">Woman 2: Nah, who’s that for? </w:t>
      </w:r>
    </w:p>
    <w:p w14:paraId="4DA96E78" w14:textId="77777777" w:rsidR="00CC637B" w:rsidRPr="00682FF0" w:rsidRDefault="00CC637B" w:rsidP="00CC637B">
      <w:pPr>
        <w:rPr>
          <w:rFonts w:ascii="Plus Jakarta Sans" w:eastAsia="Plus Jakarta Sans" w:hAnsi="Plus Jakarta Sans" w:cs="Plus Jakarta Sans"/>
          <w:szCs w:val="24"/>
        </w:rPr>
      </w:pPr>
      <w:r w:rsidRPr="00682FF0">
        <w:rPr>
          <w:rFonts w:ascii="Plus Jakarta Sans" w:eastAsia="Plus Jakarta Sans" w:hAnsi="Plus Jakarta Sans" w:cs="Plus Jakarta Sans"/>
          <w:szCs w:val="24"/>
        </w:rPr>
        <w:t xml:space="preserve">Woman 1: It’s for households and eligible small businesses. Households get a $300 credit. And small businesses get $325 credit. </w:t>
      </w:r>
    </w:p>
    <w:p w14:paraId="77FFD59F" w14:textId="77777777" w:rsidR="00CC637B" w:rsidRPr="00682FF0" w:rsidRDefault="00CC637B" w:rsidP="00CC637B">
      <w:pPr>
        <w:rPr>
          <w:rFonts w:ascii="Plus Jakarta Sans" w:eastAsia="Plus Jakarta Sans" w:hAnsi="Plus Jakarta Sans" w:cs="Plus Jakarta Sans"/>
          <w:szCs w:val="24"/>
        </w:rPr>
      </w:pPr>
      <w:r w:rsidRPr="00682FF0">
        <w:rPr>
          <w:rFonts w:ascii="Plus Jakarta Sans" w:eastAsia="Plus Jakarta Sans" w:hAnsi="Plus Jakarta Sans" w:cs="Plus Jakarta Sans"/>
          <w:szCs w:val="24"/>
        </w:rPr>
        <w:t xml:space="preserve">Woman 2: True? </w:t>
      </w:r>
      <w:r w:rsidR="00C8060E" w:rsidRPr="00682FF0">
        <w:rPr>
          <w:rFonts w:ascii="Plus Jakarta Sans" w:eastAsia="Plus Jakarta Sans" w:hAnsi="Plus Jakarta Sans" w:cs="Plus Jakarta Sans"/>
          <w:szCs w:val="24"/>
        </w:rPr>
        <w:t>So,</w:t>
      </w:r>
      <w:r w:rsidRPr="00682FF0">
        <w:rPr>
          <w:rFonts w:ascii="Plus Jakarta Sans" w:eastAsia="Plus Jakarta Sans" w:hAnsi="Plus Jakarta Sans" w:cs="Plus Jakarta Sans"/>
          <w:szCs w:val="24"/>
        </w:rPr>
        <w:t xml:space="preserve"> what do I have to do? </w:t>
      </w:r>
    </w:p>
    <w:p w14:paraId="2CB32169" w14:textId="77777777" w:rsidR="00CC637B" w:rsidRPr="001E0893" w:rsidRDefault="00CC637B" w:rsidP="00CC637B">
      <w:pPr>
        <w:rPr>
          <w:rFonts w:ascii="Plus Jakarta Sans" w:eastAsia="Plus Jakarta Sans" w:hAnsi="Plus Jakarta Sans" w:cs="Plus Jakarta Sans"/>
          <w:szCs w:val="24"/>
        </w:rPr>
      </w:pPr>
      <w:r w:rsidRPr="00682FF0">
        <w:rPr>
          <w:rFonts w:ascii="Plus Jakarta Sans" w:eastAsia="Plus Jakarta Sans" w:hAnsi="Plus Jakarta Sans" w:cs="Plus Jakarta Sans"/>
          <w:szCs w:val="24"/>
        </w:rPr>
        <w:t>Woman 1: Well for most people, the credit is applied to your electricity bill automatically aunt. But if you live in an apartment, caravan park or nursing home, you may need to apply for it.</w:t>
      </w:r>
    </w:p>
    <w:p w14:paraId="6F157B4E" w14:textId="77777777" w:rsidR="00CC637B" w:rsidRPr="001E0893" w:rsidRDefault="00CC637B" w:rsidP="00CC637B">
      <w:pPr>
        <w:rPr>
          <w:rFonts w:ascii="Plus Jakarta Sans" w:eastAsia="Plus Jakarta Sans" w:hAnsi="Plus Jakarta Sans" w:cs="Plus Jakarta Sans"/>
          <w:color w:val="E7FCD5" w:themeColor="accent2"/>
          <w:szCs w:val="24"/>
        </w:rPr>
      </w:pPr>
      <w:r w:rsidRPr="001E0893">
        <w:rPr>
          <w:rFonts w:ascii="Plus Jakarta Sans" w:eastAsia="Plus Jakarta Sans" w:hAnsi="Plus Jakarta Sans" w:cs="Plus Jakarta Sans"/>
          <w:szCs w:val="24"/>
        </w:rPr>
        <w:t xml:space="preserve">Woman 2: To learn more visit </w:t>
      </w:r>
      <w:hyperlink r:id="rId8" w:history="1">
        <w:r w:rsidRPr="001E0893">
          <w:rPr>
            <w:rStyle w:val="Hyperlink"/>
            <w:rFonts w:ascii="Plus Jakarta Sans" w:eastAsia="Plus Jakarta Sans" w:hAnsi="Plus Jakarta Sans" w:cs="Plus Jakarta Sans"/>
            <w:color w:val="auto"/>
            <w:szCs w:val="24"/>
          </w:rPr>
          <w:t>supportingaustralians.gov.au</w:t>
        </w:r>
      </w:hyperlink>
      <w:r w:rsidRPr="001E0893">
        <w:rPr>
          <w:rFonts w:ascii="Plus Jakarta Sans" w:eastAsia="Plus Jakarta Sans" w:hAnsi="Plus Jakarta Sans" w:cs="Plus Jakarta Sans"/>
          <w:color w:val="E7FCD5" w:themeColor="accent2"/>
          <w:szCs w:val="24"/>
        </w:rPr>
        <w:t xml:space="preserve"> </w:t>
      </w:r>
    </w:p>
    <w:p w14:paraId="26284816" w14:textId="77777777" w:rsidR="00CC637B" w:rsidRPr="00682FF0" w:rsidRDefault="00CC637B" w:rsidP="00CC637B">
      <w:pPr>
        <w:rPr>
          <w:rFonts w:ascii="Plus Jakarta Sans" w:eastAsia="Plus Jakarta Sans" w:hAnsi="Plus Jakarta Sans" w:cs="Plus Jakarta Sans"/>
          <w:szCs w:val="24"/>
        </w:rPr>
      </w:pPr>
      <w:r w:rsidRPr="00682FF0">
        <w:rPr>
          <w:rFonts w:ascii="Plus Jakarta Sans" w:eastAsia="Plus Jakarta Sans" w:hAnsi="Plus Jakarta Sans" w:cs="Plus Jakarta Sans"/>
          <w:szCs w:val="24"/>
        </w:rPr>
        <w:t>VO: Authorised by the Australian Government Canberra.</w:t>
      </w:r>
    </w:p>
    <w:sectPr w:rsidR="00CC637B" w:rsidRPr="00682FF0" w:rsidSect="002714B1">
      <w:footerReference w:type="default" r:id="rId9"/>
      <w:headerReference w:type="first" r:id="rId10"/>
      <w:footerReference w:type="first" r:id="rId11"/>
      <w:pgSz w:w="11906" w:h="16838" w:code="9"/>
      <w:pgMar w:top="1701" w:right="1701" w:bottom="1418" w:left="1701" w:header="1701" w:footer="28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362A" w14:textId="77777777" w:rsidR="002E6BD2" w:rsidRDefault="002E6BD2" w:rsidP="00C90054">
      <w:r>
        <w:separator/>
      </w:r>
    </w:p>
    <w:p w14:paraId="25E19851" w14:textId="77777777" w:rsidR="002E6BD2" w:rsidRDefault="002E6BD2" w:rsidP="00C90054"/>
  </w:endnote>
  <w:endnote w:type="continuationSeparator" w:id="0">
    <w:p w14:paraId="56B900EF" w14:textId="77777777" w:rsidR="002E6BD2" w:rsidRDefault="002E6BD2" w:rsidP="00C90054">
      <w:r>
        <w:continuationSeparator/>
      </w:r>
    </w:p>
    <w:p w14:paraId="1265AF50" w14:textId="77777777" w:rsidR="002E6BD2" w:rsidRDefault="002E6BD2" w:rsidP="00C90054"/>
  </w:endnote>
  <w:endnote w:type="continuationNotice" w:id="1">
    <w:p w14:paraId="328AB393" w14:textId="77777777" w:rsidR="002E6BD2" w:rsidRDefault="002E6BD2" w:rsidP="00C90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lus Jakarta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325D" w14:textId="77777777" w:rsidR="00A15DB7" w:rsidRPr="002714B1" w:rsidRDefault="002714B1" w:rsidP="002714B1">
    <w:pPr>
      <w:pStyle w:val="Footer"/>
      <w:tabs>
        <w:tab w:val="clear" w:pos="4320"/>
        <w:tab w:val="clear" w:pos="8640"/>
        <w:tab w:val="right" w:pos="8504"/>
      </w:tabs>
    </w:pPr>
    <w:r>
      <w:rPr>
        <w:noProof/>
      </w:rPr>
      <mc:AlternateContent>
        <mc:Choice Requires="wps">
          <w:drawing>
            <wp:anchor distT="0" distB="0" distL="114300" distR="114300" simplePos="0" relativeHeight="251661312" behindDoc="1" locked="1" layoutInCell="1" allowOverlap="1" wp14:anchorId="3AA1B56E" wp14:editId="68BA1E71">
              <wp:simplePos x="23751" y="9725891"/>
              <wp:positionH relativeFrom="page">
                <wp:align>center</wp:align>
              </wp:positionH>
              <wp:positionV relativeFrom="page">
                <wp:align>bottom</wp:align>
              </wp:positionV>
              <wp:extent cx="7560000" cy="720000"/>
              <wp:effectExtent l="0" t="0" r="3175" b="4445"/>
              <wp:wrapNone/>
              <wp:docPr id="878077056"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9695C" id="Rectangle 3" o:spid="_x0000_s1026" alt="&quot;&quot;" style="position:absolute;margin-left:0;margin-top:0;width:595.3pt;height:56.7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" fillcolor="black [3213]" stroked="f" strokeweight="2pt">
              <w10:wrap anchorx="page" anchory="page"/>
              <w10:anchorlock/>
            </v:rect>
          </w:pict>
        </mc:Fallback>
      </mc:AlternateContent>
    </w:r>
    <w:r>
      <w:fldChar w:fldCharType="begin"/>
    </w:r>
    <w:r>
      <w:instrText xml:space="preserve"> STYLEREF  "Fact sheet title" </w:instrText>
    </w:r>
    <w:r>
      <w:fldChar w:fldCharType="separate"/>
    </w:r>
    <w:r w:rsidR="002E6BD2">
      <w:rPr>
        <w:noProof/>
      </w:rPr>
      <w:t>First Nations energy relief radio script</w:t>
    </w:r>
    <w:r>
      <w:fldChar w:fldCharType="end"/>
    </w:r>
    <w:r>
      <w:tab/>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1F3B" w14:textId="1B6D539C" w:rsidR="00300C95" w:rsidRPr="00E81A92" w:rsidRDefault="002714B1" w:rsidP="002714B1">
    <w:pPr>
      <w:pStyle w:val="Footer"/>
      <w:tabs>
        <w:tab w:val="clear" w:pos="4320"/>
        <w:tab w:val="clear" w:pos="8640"/>
        <w:tab w:val="right" w:pos="8504"/>
      </w:tabs>
    </w:pPr>
    <w:r>
      <w:rPr>
        <w:noProof/>
      </w:rPr>
      <mc:AlternateContent>
        <mc:Choice Requires="wps">
          <w:drawing>
            <wp:anchor distT="0" distB="0" distL="114300" distR="114300" simplePos="0" relativeHeight="251659264" behindDoc="1" locked="1" layoutInCell="1" allowOverlap="1" wp14:anchorId="7AFECA48" wp14:editId="1BA336B4">
              <wp:simplePos x="23751" y="9725891"/>
              <wp:positionH relativeFrom="page">
                <wp:align>center</wp:align>
              </wp:positionH>
              <wp:positionV relativeFrom="page">
                <wp:align>bottom</wp:align>
              </wp:positionV>
              <wp:extent cx="7560000" cy="720000"/>
              <wp:effectExtent l="0" t="0" r="3175" b="4445"/>
              <wp:wrapNone/>
              <wp:docPr id="145128136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ECD2F" id="Rectangle 3" o:spid="_x0000_s1026" alt="&quot;&quot;" style="position:absolute;margin-left:0;margin-top:0;width:595.3pt;height:56.7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" fillcolor="black [3213]" stroked="f" strokeweight="2pt">
              <w10:wrap anchorx="page" anchory="page"/>
              <w10:anchorlock/>
            </v:rect>
          </w:pict>
        </mc:Fallback>
      </mc:AlternateContent>
    </w:r>
    <w:r>
      <w:fldChar w:fldCharType="begin"/>
    </w:r>
    <w:r>
      <w:instrText xml:space="preserve"> STYLEREF  "Fact sheet title" </w:instrText>
    </w:r>
    <w:r>
      <w:fldChar w:fldCharType="separate"/>
    </w:r>
    <w:r w:rsidR="00993216">
      <w:rPr>
        <w:noProof/>
      </w:rPr>
      <w:t>First Nations energy relief radio script</w:t>
    </w:r>
    <w:r>
      <w:fldChar w:fldCharType="end"/>
    </w:r>
    <w:r>
      <w:tab/>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4B6E" w14:textId="77777777" w:rsidR="002E6BD2" w:rsidRDefault="002E6BD2" w:rsidP="00C90054">
      <w:r>
        <w:separator/>
      </w:r>
    </w:p>
    <w:p w14:paraId="3FF4BA31" w14:textId="77777777" w:rsidR="002E6BD2" w:rsidRDefault="002E6BD2" w:rsidP="00C90054"/>
  </w:footnote>
  <w:footnote w:type="continuationSeparator" w:id="0">
    <w:p w14:paraId="17F1E204" w14:textId="77777777" w:rsidR="002E6BD2" w:rsidRDefault="002E6BD2" w:rsidP="00C90054">
      <w:r>
        <w:continuationSeparator/>
      </w:r>
    </w:p>
    <w:p w14:paraId="35787491" w14:textId="77777777" w:rsidR="002E6BD2" w:rsidRDefault="002E6BD2" w:rsidP="00C90054"/>
  </w:footnote>
  <w:footnote w:type="continuationNotice" w:id="1">
    <w:p w14:paraId="0CFC5BD8" w14:textId="77777777" w:rsidR="002E6BD2" w:rsidRDefault="002E6BD2" w:rsidP="00C90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5C6D" w14:textId="77777777" w:rsidR="00C07CF7" w:rsidRDefault="00C07CF7" w:rsidP="00C90054">
    <w:pPr>
      <w:pStyle w:val="Header"/>
    </w:pPr>
  </w:p>
  <w:p w14:paraId="78BD8495" w14:textId="77777777" w:rsidR="009C72D4" w:rsidRPr="00C07CF7" w:rsidRDefault="00C07CF7" w:rsidP="00C90054">
    <w:pPr>
      <w:pStyle w:val="Header"/>
    </w:pPr>
    <w:r>
      <w:rPr>
        <w:noProof/>
      </w:rPr>
      <w:drawing>
        <wp:anchor distT="0" distB="0" distL="114300" distR="114300" simplePos="0" relativeHeight="251658240" behindDoc="1" locked="1" layoutInCell="1" allowOverlap="1" wp14:anchorId="472EBAF4" wp14:editId="66C6FDAD">
          <wp:simplePos x="1080655" y="439387"/>
          <wp:positionH relativeFrom="page">
            <wp:align>center</wp:align>
          </wp:positionH>
          <wp:positionV relativeFrom="page">
            <wp:align>top</wp:align>
          </wp:positionV>
          <wp:extent cx="7560000" cy="1980000"/>
          <wp:effectExtent l="0" t="0" r="3175" b="1270"/>
          <wp:wrapNone/>
          <wp:docPr id="7422891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8912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0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C1CE8346"/>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6B5224"/>
    <w:multiLevelType w:val="multilevel"/>
    <w:tmpl w:val="C9B6C1A2"/>
    <w:lvl w:ilvl="0">
      <w:numFmt w:val="bullet"/>
      <w:pStyle w:val="Bullet"/>
      <w:lvlText w:val="•"/>
      <w:lvlJc w:val="left"/>
      <w:pPr>
        <w:ind w:left="284" w:hanging="284"/>
      </w:pPr>
      <w:rPr>
        <w:rFonts w:ascii="Times New Roman" w:hAnsi="Times New Roman" w:cs="Times New Roman" w:hint="default"/>
        <w:color w:val="auto"/>
      </w:rPr>
    </w:lvl>
    <w:lvl w:ilvl="1">
      <w:numFmt w:val="bullet"/>
      <w:pStyle w:val="Dash"/>
      <w:lvlText w:val="–"/>
      <w:lvlJc w:val="left"/>
      <w:pPr>
        <w:ind w:left="568" w:hanging="284"/>
      </w:pPr>
      <w:rPr>
        <w:rFonts w:ascii="Times New Roman" w:hAnsi="Times New Roman" w:cs="Times New Roman" w:hint="default"/>
      </w:rPr>
    </w:lvl>
    <w:lvl w:ilvl="2">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027708956">
    <w:abstractNumId w:val="2"/>
  </w:num>
  <w:num w:numId="2" w16cid:durableId="847134841">
    <w:abstractNumId w:val="7"/>
  </w:num>
  <w:num w:numId="3" w16cid:durableId="417137642">
    <w:abstractNumId w:val="5"/>
  </w:num>
  <w:num w:numId="4" w16cid:durableId="128940362">
    <w:abstractNumId w:val="6"/>
  </w:num>
  <w:num w:numId="5" w16cid:durableId="1806704648">
    <w:abstractNumId w:val="3"/>
  </w:num>
  <w:num w:numId="6" w16cid:durableId="660813124">
    <w:abstractNumId w:val="0"/>
  </w:num>
  <w:num w:numId="7" w16cid:durableId="1944805526">
    <w:abstractNumId w:val="8"/>
  </w:num>
  <w:num w:numId="8" w16cid:durableId="21563880">
    <w:abstractNumId w:val="1"/>
  </w:num>
  <w:num w:numId="9" w16cid:durableId="4317785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2E6BD2"/>
    <w:rsid w:val="00016670"/>
    <w:rsid w:val="00016B6C"/>
    <w:rsid w:val="00017AF7"/>
    <w:rsid w:val="0002151A"/>
    <w:rsid w:val="00033942"/>
    <w:rsid w:val="000421F9"/>
    <w:rsid w:val="00045C24"/>
    <w:rsid w:val="0004678C"/>
    <w:rsid w:val="00060C76"/>
    <w:rsid w:val="00067E65"/>
    <w:rsid w:val="000753CE"/>
    <w:rsid w:val="000A4D2D"/>
    <w:rsid w:val="000B1EC3"/>
    <w:rsid w:val="000B3C90"/>
    <w:rsid w:val="000C02C9"/>
    <w:rsid w:val="000D33F2"/>
    <w:rsid w:val="000D7D2F"/>
    <w:rsid w:val="000E324C"/>
    <w:rsid w:val="000F2493"/>
    <w:rsid w:val="000F2562"/>
    <w:rsid w:val="000F33C9"/>
    <w:rsid w:val="00102238"/>
    <w:rsid w:val="00105EBE"/>
    <w:rsid w:val="001145FD"/>
    <w:rsid w:val="00115B2E"/>
    <w:rsid w:val="0011628E"/>
    <w:rsid w:val="001363E7"/>
    <w:rsid w:val="001376CC"/>
    <w:rsid w:val="00140697"/>
    <w:rsid w:val="0014178A"/>
    <w:rsid w:val="00144B84"/>
    <w:rsid w:val="00166A45"/>
    <w:rsid w:val="00172575"/>
    <w:rsid w:val="00174954"/>
    <w:rsid w:val="00182E9E"/>
    <w:rsid w:val="00183F40"/>
    <w:rsid w:val="00190D7B"/>
    <w:rsid w:val="00192367"/>
    <w:rsid w:val="001929D8"/>
    <w:rsid w:val="00197414"/>
    <w:rsid w:val="001A5155"/>
    <w:rsid w:val="001A5DCC"/>
    <w:rsid w:val="001B3A29"/>
    <w:rsid w:val="001B540E"/>
    <w:rsid w:val="001C5117"/>
    <w:rsid w:val="001C78AE"/>
    <w:rsid w:val="001D45A4"/>
    <w:rsid w:val="001E0893"/>
    <w:rsid w:val="001E5623"/>
    <w:rsid w:val="001E6524"/>
    <w:rsid w:val="001E6DC2"/>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62BD"/>
    <w:rsid w:val="00260712"/>
    <w:rsid w:val="0026219C"/>
    <w:rsid w:val="00263339"/>
    <w:rsid w:val="002714B1"/>
    <w:rsid w:val="002809F6"/>
    <w:rsid w:val="00283303"/>
    <w:rsid w:val="00287F32"/>
    <w:rsid w:val="0029134D"/>
    <w:rsid w:val="002978C8"/>
    <w:rsid w:val="002A0B32"/>
    <w:rsid w:val="002A24B3"/>
    <w:rsid w:val="002A4B83"/>
    <w:rsid w:val="002A6430"/>
    <w:rsid w:val="002A79C5"/>
    <w:rsid w:val="002C26D9"/>
    <w:rsid w:val="002D49D1"/>
    <w:rsid w:val="002E6BD2"/>
    <w:rsid w:val="002F417B"/>
    <w:rsid w:val="002F6ADC"/>
    <w:rsid w:val="00300C95"/>
    <w:rsid w:val="003054A8"/>
    <w:rsid w:val="00306770"/>
    <w:rsid w:val="003072B6"/>
    <w:rsid w:val="00307DA3"/>
    <w:rsid w:val="00327D31"/>
    <w:rsid w:val="003305CA"/>
    <w:rsid w:val="0034064A"/>
    <w:rsid w:val="0034564D"/>
    <w:rsid w:val="00353390"/>
    <w:rsid w:val="00357842"/>
    <w:rsid w:val="00372AC1"/>
    <w:rsid w:val="003802F4"/>
    <w:rsid w:val="003831AB"/>
    <w:rsid w:val="00390C06"/>
    <w:rsid w:val="003A63D1"/>
    <w:rsid w:val="003C047D"/>
    <w:rsid w:val="003C4F86"/>
    <w:rsid w:val="003C789B"/>
    <w:rsid w:val="003E26C5"/>
    <w:rsid w:val="003E270D"/>
    <w:rsid w:val="003F2E2F"/>
    <w:rsid w:val="003F424B"/>
    <w:rsid w:val="00425E05"/>
    <w:rsid w:val="00442C7E"/>
    <w:rsid w:val="00450CCE"/>
    <w:rsid w:val="004542B7"/>
    <w:rsid w:val="004546DC"/>
    <w:rsid w:val="00463D4E"/>
    <w:rsid w:val="00470BA0"/>
    <w:rsid w:val="0047507F"/>
    <w:rsid w:val="00477439"/>
    <w:rsid w:val="00485A3D"/>
    <w:rsid w:val="00486B7C"/>
    <w:rsid w:val="00490C62"/>
    <w:rsid w:val="00496135"/>
    <w:rsid w:val="0049673E"/>
    <w:rsid w:val="00496C34"/>
    <w:rsid w:val="004A2AFD"/>
    <w:rsid w:val="004A37EA"/>
    <w:rsid w:val="004A4424"/>
    <w:rsid w:val="004B08DC"/>
    <w:rsid w:val="004B1F82"/>
    <w:rsid w:val="004B56B0"/>
    <w:rsid w:val="004C46D6"/>
    <w:rsid w:val="004C5917"/>
    <w:rsid w:val="004C5E48"/>
    <w:rsid w:val="004D0778"/>
    <w:rsid w:val="004D75F6"/>
    <w:rsid w:val="004E424B"/>
    <w:rsid w:val="004E71FE"/>
    <w:rsid w:val="004F24D0"/>
    <w:rsid w:val="00502E10"/>
    <w:rsid w:val="00505009"/>
    <w:rsid w:val="00506BF4"/>
    <w:rsid w:val="00507097"/>
    <w:rsid w:val="0051600D"/>
    <w:rsid w:val="00516FB2"/>
    <w:rsid w:val="00524DCE"/>
    <w:rsid w:val="00525050"/>
    <w:rsid w:val="0053110F"/>
    <w:rsid w:val="00533FEF"/>
    <w:rsid w:val="00535C81"/>
    <w:rsid w:val="00546D8E"/>
    <w:rsid w:val="00546FDD"/>
    <w:rsid w:val="00551340"/>
    <w:rsid w:val="005606FD"/>
    <w:rsid w:val="00565A52"/>
    <w:rsid w:val="00566AD8"/>
    <w:rsid w:val="00570B86"/>
    <w:rsid w:val="005732EB"/>
    <w:rsid w:val="005803BF"/>
    <w:rsid w:val="00582FAD"/>
    <w:rsid w:val="00585F7E"/>
    <w:rsid w:val="00592096"/>
    <w:rsid w:val="00594ABF"/>
    <w:rsid w:val="005A11E6"/>
    <w:rsid w:val="005A2484"/>
    <w:rsid w:val="005A6A61"/>
    <w:rsid w:val="005B0968"/>
    <w:rsid w:val="005B207E"/>
    <w:rsid w:val="005B2484"/>
    <w:rsid w:val="005B3871"/>
    <w:rsid w:val="005B659D"/>
    <w:rsid w:val="005B6B98"/>
    <w:rsid w:val="005C1326"/>
    <w:rsid w:val="005C3527"/>
    <w:rsid w:val="005C4B02"/>
    <w:rsid w:val="005E62D6"/>
    <w:rsid w:val="005F0FBF"/>
    <w:rsid w:val="006014A0"/>
    <w:rsid w:val="00614971"/>
    <w:rsid w:val="00627218"/>
    <w:rsid w:val="006355D1"/>
    <w:rsid w:val="00635DD4"/>
    <w:rsid w:val="00637692"/>
    <w:rsid w:val="0064704A"/>
    <w:rsid w:val="006600D1"/>
    <w:rsid w:val="0066336A"/>
    <w:rsid w:val="00682FF0"/>
    <w:rsid w:val="006916AD"/>
    <w:rsid w:val="00694B4F"/>
    <w:rsid w:val="006A118D"/>
    <w:rsid w:val="006A3972"/>
    <w:rsid w:val="006A712D"/>
    <w:rsid w:val="006B4780"/>
    <w:rsid w:val="006D27A6"/>
    <w:rsid w:val="006D3EE7"/>
    <w:rsid w:val="006D6960"/>
    <w:rsid w:val="006E101D"/>
    <w:rsid w:val="006E6F8C"/>
    <w:rsid w:val="006E76BE"/>
    <w:rsid w:val="006F0918"/>
    <w:rsid w:val="006F56A2"/>
    <w:rsid w:val="006F66A9"/>
    <w:rsid w:val="006F6E04"/>
    <w:rsid w:val="00704ADC"/>
    <w:rsid w:val="00705884"/>
    <w:rsid w:val="00705AD6"/>
    <w:rsid w:val="00714EA1"/>
    <w:rsid w:val="00717216"/>
    <w:rsid w:val="00722F56"/>
    <w:rsid w:val="007343B8"/>
    <w:rsid w:val="00736715"/>
    <w:rsid w:val="007600FA"/>
    <w:rsid w:val="0076093D"/>
    <w:rsid w:val="00761DA0"/>
    <w:rsid w:val="007622D7"/>
    <w:rsid w:val="007825F2"/>
    <w:rsid w:val="00784A3C"/>
    <w:rsid w:val="00793BD7"/>
    <w:rsid w:val="0079466D"/>
    <w:rsid w:val="007A4195"/>
    <w:rsid w:val="007A6E4D"/>
    <w:rsid w:val="007B6953"/>
    <w:rsid w:val="007B7784"/>
    <w:rsid w:val="007C1094"/>
    <w:rsid w:val="007C3CD0"/>
    <w:rsid w:val="007C44B6"/>
    <w:rsid w:val="007D4EB7"/>
    <w:rsid w:val="007D6F47"/>
    <w:rsid w:val="007E013D"/>
    <w:rsid w:val="007E0975"/>
    <w:rsid w:val="007E36E4"/>
    <w:rsid w:val="007E5E07"/>
    <w:rsid w:val="007E7046"/>
    <w:rsid w:val="007F53C0"/>
    <w:rsid w:val="007F61E3"/>
    <w:rsid w:val="008139FB"/>
    <w:rsid w:val="00831D8A"/>
    <w:rsid w:val="00847719"/>
    <w:rsid w:val="008616B9"/>
    <w:rsid w:val="0088159C"/>
    <w:rsid w:val="0088211A"/>
    <w:rsid w:val="00884F56"/>
    <w:rsid w:val="008854F6"/>
    <w:rsid w:val="00886667"/>
    <w:rsid w:val="00886BC4"/>
    <w:rsid w:val="008972E4"/>
    <w:rsid w:val="008A02F3"/>
    <w:rsid w:val="008A1C1D"/>
    <w:rsid w:val="008A48CA"/>
    <w:rsid w:val="008B2938"/>
    <w:rsid w:val="008B395C"/>
    <w:rsid w:val="008C5773"/>
    <w:rsid w:val="008C7ECB"/>
    <w:rsid w:val="008D0CA6"/>
    <w:rsid w:val="008D4CD0"/>
    <w:rsid w:val="008D5358"/>
    <w:rsid w:val="008E0180"/>
    <w:rsid w:val="008E04BD"/>
    <w:rsid w:val="008E35A5"/>
    <w:rsid w:val="008F0B15"/>
    <w:rsid w:val="008F1AA6"/>
    <w:rsid w:val="008F2212"/>
    <w:rsid w:val="008F73C8"/>
    <w:rsid w:val="008F7E69"/>
    <w:rsid w:val="00903786"/>
    <w:rsid w:val="00903AB2"/>
    <w:rsid w:val="00905F29"/>
    <w:rsid w:val="0090719E"/>
    <w:rsid w:val="009109AA"/>
    <w:rsid w:val="00926879"/>
    <w:rsid w:val="00933C8C"/>
    <w:rsid w:val="009367F6"/>
    <w:rsid w:val="0093741D"/>
    <w:rsid w:val="00942CB3"/>
    <w:rsid w:val="00944174"/>
    <w:rsid w:val="00951652"/>
    <w:rsid w:val="00952F2F"/>
    <w:rsid w:val="00965C4B"/>
    <w:rsid w:val="00972BC5"/>
    <w:rsid w:val="009757BB"/>
    <w:rsid w:val="0098151F"/>
    <w:rsid w:val="00986A46"/>
    <w:rsid w:val="009906A6"/>
    <w:rsid w:val="00992ADC"/>
    <w:rsid w:val="00993216"/>
    <w:rsid w:val="009A6D32"/>
    <w:rsid w:val="009A71C4"/>
    <w:rsid w:val="009B15EC"/>
    <w:rsid w:val="009B1781"/>
    <w:rsid w:val="009B2546"/>
    <w:rsid w:val="009B464D"/>
    <w:rsid w:val="009C1F90"/>
    <w:rsid w:val="009C66A3"/>
    <w:rsid w:val="009C72D4"/>
    <w:rsid w:val="009D616A"/>
    <w:rsid w:val="009E6061"/>
    <w:rsid w:val="00A01086"/>
    <w:rsid w:val="00A05E57"/>
    <w:rsid w:val="00A1120D"/>
    <w:rsid w:val="00A13CB3"/>
    <w:rsid w:val="00A13F0D"/>
    <w:rsid w:val="00A15DB7"/>
    <w:rsid w:val="00A17503"/>
    <w:rsid w:val="00A215B3"/>
    <w:rsid w:val="00A24D20"/>
    <w:rsid w:val="00A32C4E"/>
    <w:rsid w:val="00A3452B"/>
    <w:rsid w:val="00A36E34"/>
    <w:rsid w:val="00A46A9A"/>
    <w:rsid w:val="00A50111"/>
    <w:rsid w:val="00A52C22"/>
    <w:rsid w:val="00A60022"/>
    <w:rsid w:val="00A6514E"/>
    <w:rsid w:val="00A65B71"/>
    <w:rsid w:val="00A8449C"/>
    <w:rsid w:val="00A84C3C"/>
    <w:rsid w:val="00A87F4B"/>
    <w:rsid w:val="00A909A3"/>
    <w:rsid w:val="00A91BD2"/>
    <w:rsid w:val="00A940BE"/>
    <w:rsid w:val="00A96316"/>
    <w:rsid w:val="00A9658A"/>
    <w:rsid w:val="00A970ED"/>
    <w:rsid w:val="00AA553F"/>
    <w:rsid w:val="00AB3D33"/>
    <w:rsid w:val="00AC1B27"/>
    <w:rsid w:val="00AC4C62"/>
    <w:rsid w:val="00AC60D4"/>
    <w:rsid w:val="00AE39EE"/>
    <w:rsid w:val="00AE53E5"/>
    <w:rsid w:val="00B129C3"/>
    <w:rsid w:val="00B15B56"/>
    <w:rsid w:val="00B17CCF"/>
    <w:rsid w:val="00B20ACC"/>
    <w:rsid w:val="00B24C1C"/>
    <w:rsid w:val="00B32830"/>
    <w:rsid w:val="00B42FAF"/>
    <w:rsid w:val="00B50FEA"/>
    <w:rsid w:val="00B51175"/>
    <w:rsid w:val="00B52C87"/>
    <w:rsid w:val="00B5397C"/>
    <w:rsid w:val="00B54FA9"/>
    <w:rsid w:val="00B57B0B"/>
    <w:rsid w:val="00B64308"/>
    <w:rsid w:val="00B71F74"/>
    <w:rsid w:val="00B73C23"/>
    <w:rsid w:val="00B771FF"/>
    <w:rsid w:val="00B82C45"/>
    <w:rsid w:val="00B92D7C"/>
    <w:rsid w:val="00B97FDF"/>
    <w:rsid w:val="00BA054F"/>
    <w:rsid w:val="00BA123B"/>
    <w:rsid w:val="00BA3721"/>
    <w:rsid w:val="00BA7802"/>
    <w:rsid w:val="00BB059B"/>
    <w:rsid w:val="00BB4B21"/>
    <w:rsid w:val="00BD3C26"/>
    <w:rsid w:val="00BD7EA0"/>
    <w:rsid w:val="00BE2210"/>
    <w:rsid w:val="00BE5AC7"/>
    <w:rsid w:val="00BF3E58"/>
    <w:rsid w:val="00BF4A8E"/>
    <w:rsid w:val="00BF73E4"/>
    <w:rsid w:val="00BF75D8"/>
    <w:rsid w:val="00C0628D"/>
    <w:rsid w:val="00C07CF7"/>
    <w:rsid w:val="00C23C8C"/>
    <w:rsid w:val="00C3042D"/>
    <w:rsid w:val="00C362B7"/>
    <w:rsid w:val="00C3693F"/>
    <w:rsid w:val="00C37A6A"/>
    <w:rsid w:val="00C436B8"/>
    <w:rsid w:val="00C443D7"/>
    <w:rsid w:val="00C620FD"/>
    <w:rsid w:val="00C639E4"/>
    <w:rsid w:val="00C71CED"/>
    <w:rsid w:val="00C778C6"/>
    <w:rsid w:val="00C8060E"/>
    <w:rsid w:val="00C80C62"/>
    <w:rsid w:val="00C82A8A"/>
    <w:rsid w:val="00C8634C"/>
    <w:rsid w:val="00C90054"/>
    <w:rsid w:val="00CA168B"/>
    <w:rsid w:val="00CA4694"/>
    <w:rsid w:val="00CB032B"/>
    <w:rsid w:val="00CB0554"/>
    <w:rsid w:val="00CC1136"/>
    <w:rsid w:val="00CC5606"/>
    <w:rsid w:val="00CC637B"/>
    <w:rsid w:val="00CD02A5"/>
    <w:rsid w:val="00CD7F0B"/>
    <w:rsid w:val="00CF1EA3"/>
    <w:rsid w:val="00CF5A2D"/>
    <w:rsid w:val="00D044DC"/>
    <w:rsid w:val="00D04BDD"/>
    <w:rsid w:val="00D05A02"/>
    <w:rsid w:val="00D0725D"/>
    <w:rsid w:val="00D11F38"/>
    <w:rsid w:val="00D11F49"/>
    <w:rsid w:val="00D17467"/>
    <w:rsid w:val="00D2150F"/>
    <w:rsid w:val="00D215DF"/>
    <w:rsid w:val="00D33E3B"/>
    <w:rsid w:val="00D40B85"/>
    <w:rsid w:val="00D535AC"/>
    <w:rsid w:val="00D555C7"/>
    <w:rsid w:val="00D566F4"/>
    <w:rsid w:val="00D60855"/>
    <w:rsid w:val="00D621F5"/>
    <w:rsid w:val="00D81F86"/>
    <w:rsid w:val="00DC075C"/>
    <w:rsid w:val="00DC6FBB"/>
    <w:rsid w:val="00DD5D38"/>
    <w:rsid w:val="00DE05FE"/>
    <w:rsid w:val="00DE5EE8"/>
    <w:rsid w:val="00DE74EC"/>
    <w:rsid w:val="00DE7C8E"/>
    <w:rsid w:val="00DF0B01"/>
    <w:rsid w:val="00DF56B6"/>
    <w:rsid w:val="00DF5A46"/>
    <w:rsid w:val="00DF690B"/>
    <w:rsid w:val="00E10B5B"/>
    <w:rsid w:val="00E11105"/>
    <w:rsid w:val="00E13B5C"/>
    <w:rsid w:val="00E16939"/>
    <w:rsid w:val="00E1766A"/>
    <w:rsid w:val="00E267E6"/>
    <w:rsid w:val="00E34501"/>
    <w:rsid w:val="00E35B8F"/>
    <w:rsid w:val="00E40078"/>
    <w:rsid w:val="00E440E7"/>
    <w:rsid w:val="00E4461B"/>
    <w:rsid w:val="00E4520C"/>
    <w:rsid w:val="00E62B01"/>
    <w:rsid w:val="00E64B67"/>
    <w:rsid w:val="00E669CD"/>
    <w:rsid w:val="00E70A2C"/>
    <w:rsid w:val="00E8120C"/>
    <w:rsid w:val="00E81A92"/>
    <w:rsid w:val="00E83A1D"/>
    <w:rsid w:val="00E84149"/>
    <w:rsid w:val="00E847A7"/>
    <w:rsid w:val="00E85FF2"/>
    <w:rsid w:val="00E86CBA"/>
    <w:rsid w:val="00E90E39"/>
    <w:rsid w:val="00E93C25"/>
    <w:rsid w:val="00EA3A91"/>
    <w:rsid w:val="00EA5D8D"/>
    <w:rsid w:val="00EB1557"/>
    <w:rsid w:val="00EC2A56"/>
    <w:rsid w:val="00ED3522"/>
    <w:rsid w:val="00EE570F"/>
    <w:rsid w:val="00EE5F89"/>
    <w:rsid w:val="00EF1B2D"/>
    <w:rsid w:val="00F0196A"/>
    <w:rsid w:val="00F07B2D"/>
    <w:rsid w:val="00F102D7"/>
    <w:rsid w:val="00F172EE"/>
    <w:rsid w:val="00F22FC2"/>
    <w:rsid w:val="00F248B6"/>
    <w:rsid w:val="00F31637"/>
    <w:rsid w:val="00F33B9F"/>
    <w:rsid w:val="00F41932"/>
    <w:rsid w:val="00F44C22"/>
    <w:rsid w:val="00F4789A"/>
    <w:rsid w:val="00F51C00"/>
    <w:rsid w:val="00F51FDE"/>
    <w:rsid w:val="00F61364"/>
    <w:rsid w:val="00F614C4"/>
    <w:rsid w:val="00F61E2F"/>
    <w:rsid w:val="00F7256C"/>
    <w:rsid w:val="00F75A59"/>
    <w:rsid w:val="00F7650A"/>
    <w:rsid w:val="00F95DDF"/>
    <w:rsid w:val="00F96108"/>
    <w:rsid w:val="00FA70A7"/>
    <w:rsid w:val="00FB5337"/>
    <w:rsid w:val="00FB7AEB"/>
    <w:rsid w:val="00FC2874"/>
    <w:rsid w:val="00FC2E34"/>
    <w:rsid w:val="00FD06DF"/>
    <w:rsid w:val="00FD0B4D"/>
    <w:rsid w:val="00FE316C"/>
    <w:rsid w:val="00FE50C3"/>
    <w:rsid w:val="00FF2FD1"/>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E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75"/>
    <w:pPr>
      <w:autoSpaceDE w:val="0"/>
      <w:autoSpaceDN w:val="0"/>
      <w:adjustRightInd w:val="0"/>
      <w:spacing w:before="240" w:after="240"/>
    </w:pPr>
    <w:rPr>
      <w:rFonts w:asciiTheme="minorHAnsi" w:eastAsia="Times New Roman" w:hAnsiTheme="minorHAnsi" w:cstheme="minorHAnsi"/>
      <w:sz w:val="24"/>
      <w:lang w:eastAsia="en-AU"/>
    </w:rPr>
  </w:style>
  <w:style w:type="paragraph" w:styleId="Heading1">
    <w:name w:val="heading 1"/>
    <w:basedOn w:val="Normal"/>
    <w:next w:val="Normal"/>
    <w:link w:val="Heading1Char"/>
    <w:qFormat/>
    <w:rsid w:val="00B92D7C"/>
    <w:pPr>
      <w:keepNext/>
      <w:spacing w:before="600" w:line="460" w:lineRule="exact"/>
      <w:outlineLvl w:val="0"/>
    </w:pPr>
    <w:rPr>
      <w:rFonts w:asciiTheme="majorHAnsi" w:hAnsiTheme="majorHAnsi" w:cstheme="majorHAnsi"/>
      <w:b/>
      <w:color w:val="000000" w:themeColor="text1"/>
      <w:kern w:val="32"/>
      <w:sz w:val="44"/>
      <w:szCs w:val="36"/>
    </w:rPr>
  </w:style>
  <w:style w:type="paragraph" w:styleId="Heading2">
    <w:name w:val="heading 2"/>
    <w:basedOn w:val="Normal"/>
    <w:next w:val="Normal"/>
    <w:link w:val="Heading2Char"/>
    <w:qFormat/>
    <w:rsid w:val="00172575"/>
    <w:pPr>
      <w:keepNext/>
      <w:spacing w:before="360" w:line="460" w:lineRule="exact"/>
      <w:outlineLvl w:val="1"/>
    </w:pPr>
    <w:rPr>
      <w:rFonts w:asciiTheme="majorHAnsi" w:hAnsiTheme="majorHAnsi" w:cstheme="majorHAnsi"/>
      <w:b/>
      <w:iCs/>
      <w:kern w:val="32"/>
      <w:sz w:val="36"/>
      <w:szCs w:val="28"/>
    </w:rPr>
  </w:style>
  <w:style w:type="paragraph" w:styleId="Heading3">
    <w:name w:val="heading 3"/>
    <w:basedOn w:val="Normal"/>
    <w:next w:val="Normal"/>
    <w:link w:val="Heading3Char"/>
    <w:qFormat/>
    <w:rsid w:val="00B92D7C"/>
    <w:pPr>
      <w:keepNext/>
      <w:spacing w:before="320" w:after="0" w:line="276" w:lineRule="auto"/>
      <w:outlineLvl w:val="2"/>
    </w:pPr>
    <w:rPr>
      <w:rFonts w:asciiTheme="majorHAnsi" w:hAnsiTheme="majorHAnsi" w:cstheme="majorHAnsi"/>
      <w:b/>
      <w:kern w:val="32"/>
      <w:sz w:val="32"/>
      <w:szCs w:val="26"/>
    </w:rPr>
  </w:style>
  <w:style w:type="paragraph" w:styleId="Heading4">
    <w:name w:val="heading 4"/>
    <w:basedOn w:val="Heading3"/>
    <w:next w:val="Normal"/>
    <w:link w:val="Heading4Char"/>
    <w:qFormat/>
    <w:rsid w:val="00B92D7C"/>
    <w:pPr>
      <w:outlineLvl w:val="3"/>
    </w:pPr>
    <w:rPr>
      <w:sz w:val="28"/>
      <w:szCs w:val="28"/>
    </w:rPr>
  </w:style>
  <w:style w:type="paragraph" w:styleId="Heading5">
    <w:name w:val="heading 5"/>
    <w:basedOn w:val="Normal"/>
    <w:next w:val="Normal"/>
    <w:link w:val="Heading5Char"/>
    <w:rsid w:val="00172575"/>
    <w:pPr>
      <w:keepNext/>
      <w:spacing w:after="0" w:line="276" w:lineRule="auto"/>
      <w:outlineLvl w:val="4"/>
    </w:pPr>
    <w:rPr>
      <w:rFonts w:asciiTheme="majorHAnsi" w:hAnsiTheme="majorHAnsi" w:cs="Arial"/>
      <w:b/>
      <w:bCs/>
      <w:iCs/>
      <w:kern w:val="32"/>
      <w:sz w:val="26"/>
      <w:szCs w:val="26"/>
    </w:rPr>
  </w:style>
  <w:style w:type="paragraph" w:styleId="Heading6">
    <w:name w:val="heading 6"/>
    <w:basedOn w:val="Normal"/>
    <w:next w:val="Normal"/>
    <w:link w:val="Heading6Char"/>
    <w:rsid w:val="00B92D7C"/>
    <w:pPr>
      <w:keepNext/>
      <w:spacing w:after="0" w:line="276" w:lineRule="auto"/>
      <w:outlineLvl w:val="5"/>
    </w:pPr>
    <w:rPr>
      <w:rFonts w:cs="Arial"/>
      <w:b/>
      <w:bCs/>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A78439"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2714B1"/>
    <w:pPr>
      <w:tabs>
        <w:tab w:val="center" w:pos="4320"/>
        <w:tab w:val="right" w:pos="8640"/>
      </w:tabs>
    </w:pPr>
    <w:rPr>
      <w:b/>
      <w:color w:val="FFFFFF" w:themeColor="background1"/>
      <w:sz w:val="20"/>
    </w:rPr>
  </w:style>
  <w:style w:type="character" w:customStyle="1" w:styleId="FooterChar">
    <w:name w:val="Footer Char"/>
    <w:basedOn w:val="DefaultParagraphFont"/>
    <w:link w:val="Footer"/>
    <w:uiPriority w:val="99"/>
    <w:rsid w:val="002714B1"/>
    <w:rPr>
      <w:rFonts w:asciiTheme="minorHAnsi" w:eastAsia="Times New Roman" w:hAnsiTheme="minorHAnsi" w:cstheme="minorHAnsi"/>
      <w:b/>
      <w:color w:val="FFFFFF" w:themeColor="background1"/>
      <w:lang w:eastAsia="en-AU"/>
    </w:rPr>
  </w:style>
  <w:style w:type="paragraph" w:customStyle="1" w:styleId="Factsheettitle">
    <w:name w:val="Fact sheet title"/>
    <w:basedOn w:val="Normal"/>
    <w:next w:val="Introtext"/>
    <w:qFormat/>
    <w:rsid w:val="00B92D7C"/>
    <w:pPr>
      <w:keepLines/>
      <w:pageBreakBefore/>
      <w:spacing w:before="0" w:after="600"/>
      <w:contextualSpacing/>
      <w:outlineLvl w:val="0"/>
    </w:pPr>
    <w:rPr>
      <w:rFonts w:asciiTheme="majorHAnsi" w:hAnsiTheme="majorHAnsi" w:cstheme="majorHAnsi"/>
      <w:color w:val="000000" w:themeColor="text1"/>
      <w:spacing w:val="-14"/>
      <w:sz w:val="68"/>
      <w:szCs w:val="68"/>
    </w:rPr>
  </w:style>
  <w:style w:type="character" w:customStyle="1" w:styleId="Heading1Char">
    <w:name w:val="Heading 1 Char"/>
    <w:basedOn w:val="DefaultParagraphFont"/>
    <w:link w:val="Heading1"/>
    <w:rsid w:val="00B92D7C"/>
    <w:rPr>
      <w:rFonts w:asciiTheme="majorHAnsi" w:eastAsia="Times New Roman" w:hAnsiTheme="majorHAnsi" w:cstheme="majorHAnsi"/>
      <w:b/>
      <w:color w:val="000000" w:themeColor="text1"/>
      <w:kern w:val="32"/>
      <w:sz w:val="44"/>
      <w:szCs w:val="36"/>
      <w:lang w:eastAsia="en-AU"/>
    </w:rPr>
  </w:style>
  <w:style w:type="paragraph" w:customStyle="1" w:styleId="Dash">
    <w:name w:val="Dash"/>
    <w:basedOn w:val="Normal"/>
    <w:link w:val="DashChar"/>
    <w:qFormat/>
    <w:rsid w:val="00C90054"/>
    <w:pPr>
      <w:numPr>
        <w:ilvl w:val="1"/>
        <w:numId w:val="7"/>
      </w:numPr>
      <w:spacing w:before="0"/>
    </w:pPr>
  </w:style>
  <w:style w:type="character" w:customStyle="1" w:styleId="DashChar">
    <w:name w:val="Dash Char"/>
    <w:basedOn w:val="DefaultParagraphFont"/>
    <w:link w:val="Dash"/>
    <w:rsid w:val="00C90054"/>
    <w:rPr>
      <w:rFonts w:asciiTheme="minorHAnsi" w:eastAsia="Times New Roman" w:hAnsiTheme="minorHAnsi" w:cstheme="minorHAnsi"/>
      <w:sz w:val="22"/>
      <w:lang w:eastAsia="en-AU"/>
    </w:rPr>
  </w:style>
  <w:style w:type="paragraph" w:customStyle="1" w:styleId="DoubleDot">
    <w:name w:val="Double Dot"/>
    <w:basedOn w:val="Normal"/>
    <w:link w:val="DoubleDotChar"/>
    <w:qFormat/>
    <w:rsid w:val="00C90054"/>
    <w:pPr>
      <w:numPr>
        <w:ilvl w:val="2"/>
        <w:numId w:val="7"/>
      </w:numPr>
      <w:spacing w:before="0"/>
    </w:pPr>
  </w:style>
  <w:style w:type="character" w:customStyle="1" w:styleId="DoubleDotChar">
    <w:name w:val="Double Dot Char"/>
    <w:basedOn w:val="DefaultParagraphFont"/>
    <w:link w:val="DoubleDot"/>
    <w:rsid w:val="00C90054"/>
    <w:rPr>
      <w:rFonts w:asciiTheme="minorHAnsi" w:eastAsia="Times New Roman" w:hAnsiTheme="minorHAnsi" w:cstheme="minorHAnsi"/>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172575"/>
    <w:rPr>
      <w:rFonts w:asciiTheme="majorHAnsi" w:eastAsia="Times New Roman" w:hAnsiTheme="majorHAnsi" w:cstheme="majorHAnsi"/>
      <w:b/>
      <w:iCs/>
      <w:kern w:val="32"/>
      <w:sz w:val="36"/>
      <w:szCs w:val="28"/>
      <w:lang w:eastAsia="en-AU"/>
    </w:rPr>
  </w:style>
  <w:style w:type="character" w:customStyle="1" w:styleId="Heading3Char">
    <w:name w:val="Heading 3 Char"/>
    <w:basedOn w:val="DefaultParagraphFont"/>
    <w:link w:val="Heading3"/>
    <w:rsid w:val="00B92D7C"/>
    <w:rPr>
      <w:rFonts w:asciiTheme="majorHAnsi" w:eastAsia="Times New Roman" w:hAnsiTheme="majorHAnsi" w:cstheme="majorHAnsi"/>
      <w:b/>
      <w:kern w:val="32"/>
      <w:sz w:val="32"/>
      <w:szCs w:val="26"/>
      <w:lang w:eastAsia="en-AU"/>
    </w:rPr>
  </w:style>
  <w:style w:type="character" w:customStyle="1" w:styleId="Heading4Char">
    <w:name w:val="Heading 4 Char"/>
    <w:basedOn w:val="DefaultParagraphFont"/>
    <w:link w:val="Heading4"/>
    <w:rsid w:val="00B92D7C"/>
    <w:rPr>
      <w:rFonts w:asciiTheme="majorHAnsi" w:eastAsia="Times New Roman" w:hAnsiTheme="majorHAnsi" w:cstheme="majorHAnsi"/>
      <w:b/>
      <w:kern w:val="32"/>
      <w:sz w:val="28"/>
      <w:szCs w:val="28"/>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172575"/>
    <w:pPr>
      <w:numPr>
        <w:ilvl w:val="1"/>
      </w:numPr>
    </w:pPr>
    <w:rPr>
      <w:rFonts w:ascii="Calibri" w:eastAsiaTheme="minorEastAsia" w:hAnsi="Calibri" w:cstheme="minorBidi"/>
      <w:color w:val="595959" w:themeColor="text1" w:themeTint="A6"/>
      <w:sz w:val="32"/>
      <w:szCs w:val="26"/>
      <w:lang w:eastAsia="zh-CN"/>
    </w:rPr>
  </w:style>
  <w:style w:type="character" w:styleId="Hyperlink">
    <w:name w:val="Hyperlink"/>
    <w:uiPriority w:val="99"/>
    <w:rsid w:val="008D5358"/>
    <w:rPr>
      <w:color w:val="E4D5FC" w:themeColor="accent3"/>
      <w:u w:val="single"/>
    </w:rPr>
  </w:style>
  <w:style w:type="character" w:styleId="FollowedHyperlink">
    <w:name w:val="FollowedHyperlink"/>
    <w:basedOn w:val="DefaultParagraphFont"/>
    <w:semiHidden/>
    <w:unhideWhenUsed/>
    <w:rsid w:val="008F0B15"/>
    <w:rPr>
      <w:color w:val="595959"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172575"/>
    <w:rPr>
      <w:rFonts w:asciiTheme="majorHAnsi" w:eastAsia="Times New Roman" w:hAnsiTheme="majorHAnsi" w:cs="Arial"/>
      <w:b/>
      <w:bCs/>
      <w:iCs/>
      <w:kern w:val="32"/>
      <w:sz w:val="26"/>
      <w:szCs w:val="26"/>
      <w:lang w:eastAsia="en-AU"/>
    </w:rPr>
  </w:style>
  <w:style w:type="paragraph" w:customStyle="1" w:styleId="BoxHeading">
    <w:name w:val="Box Heading"/>
    <w:basedOn w:val="Normal"/>
    <w:next w:val="Normal"/>
    <w:rsid w:val="00592096"/>
    <w:pPr>
      <w:keepNext/>
    </w:pPr>
    <w:rPr>
      <w:rFonts w:asciiTheme="majorHAnsi" w:hAnsiTheme="majorHAnsi"/>
      <w:b/>
      <w:color w:val="000000" w:themeColor="text1"/>
      <w:sz w:val="28"/>
      <w:szCs w:val="26"/>
    </w:rPr>
  </w:style>
  <w:style w:type="paragraph" w:customStyle="1" w:styleId="BoxText">
    <w:name w:val="Box Text"/>
    <w:basedOn w:val="Normal"/>
    <w:link w:val="BoxTextChar"/>
    <w:rsid w:val="00172575"/>
    <w:pPr>
      <w:spacing w:before="120" w:after="120"/>
    </w:pPr>
    <w:rPr>
      <w:sz w:val="20"/>
    </w:rPr>
  </w:style>
  <w:style w:type="paragraph" w:customStyle="1" w:styleId="Bullet">
    <w:name w:val="Bullet"/>
    <w:basedOn w:val="Normal"/>
    <w:link w:val="BulletChar"/>
    <w:qFormat/>
    <w:rsid w:val="00C90054"/>
    <w:pPr>
      <w:numPr>
        <w:numId w:val="7"/>
      </w:numPr>
      <w:spacing w:before="0"/>
    </w:pPr>
  </w:style>
  <w:style w:type="character" w:customStyle="1" w:styleId="BoxTextChar">
    <w:name w:val="Box Text Char"/>
    <w:basedOn w:val="DefaultParagraphFont"/>
    <w:link w:val="BoxText"/>
    <w:rsid w:val="00172575"/>
    <w:rPr>
      <w:rFonts w:asciiTheme="minorHAnsi" w:eastAsia="Times New Roman" w:hAnsiTheme="minorHAnsi" w:cstheme="minorHAnsi"/>
      <w:lang w:eastAsia="en-AU"/>
    </w:rPr>
  </w:style>
  <w:style w:type="character" w:customStyle="1" w:styleId="BulletChar">
    <w:name w:val="Bullet Char"/>
    <w:basedOn w:val="DefaultParagraphFont"/>
    <w:link w:val="Bullet"/>
    <w:rsid w:val="00C90054"/>
    <w:rPr>
      <w:rFonts w:asciiTheme="minorHAnsi" w:eastAsia="Times New Roman" w:hAnsiTheme="minorHAnsi" w:cstheme="minorHAnsi"/>
      <w:sz w:val="22"/>
      <w:lang w:eastAsia="en-AU"/>
    </w:rPr>
  </w:style>
  <w:style w:type="paragraph" w:customStyle="1" w:styleId="BoxBullet">
    <w:name w:val="Box Bullet"/>
    <w:basedOn w:val="Bullet"/>
    <w:rsid w:val="00172575"/>
    <w:pPr>
      <w:spacing w:after="60"/>
    </w:pPr>
    <w:rPr>
      <w:sz w:val="20"/>
    </w:rPr>
  </w:style>
  <w:style w:type="paragraph" w:customStyle="1" w:styleId="BoxDash">
    <w:name w:val="Box Dash"/>
    <w:basedOn w:val="Dash"/>
    <w:rsid w:val="00172575"/>
    <w:pPr>
      <w:tabs>
        <w:tab w:val="num" w:pos="1040"/>
      </w:tabs>
      <w:spacing w:after="60" w:line="276" w:lineRule="auto"/>
    </w:pPr>
    <w:rPr>
      <w:rFonts w:eastAsiaTheme="minorHAnsi"/>
      <w:sz w:val="20"/>
    </w:rPr>
  </w:style>
  <w:style w:type="paragraph" w:customStyle="1" w:styleId="BoxDoubleDot">
    <w:name w:val="Box Double Dot"/>
    <w:basedOn w:val="DoubleDot"/>
    <w:rsid w:val="00172575"/>
    <w:pPr>
      <w:tabs>
        <w:tab w:val="num" w:pos="1560"/>
      </w:tabs>
      <w:spacing w:after="60" w:line="276" w:lineRule="auto"/>
    </w:pPr>
    <w:rPr>
      <w:rFonts w:eastAsiaTheme="minorHAnsi"/>
      <w:sz w:val="20"/>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B92D7C"/>
    <w:rPr>
      <w:rFonts w:asciiTheme="minorHAnsi" w:eastAsia="Times New Roman" w:hAnsiTheme="minorHAnsi" w:cs="Arial"/>
      <w:b/>
      <w:bCs/>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A78439" w:themeColor="accent1" w:themeShade="7F"/>
      <w:sz w:val="22"/>
    </w:rPr>
  </w:style>
  <w:style w:type="paragraph" w:styleId="NoSpacing">
    <w:name w:val="No Spacing"/>
    <w:link w:val="NoSpacingChar"/>
    <w:uiPriority w:val="1"/>
    <w:rsid w:val="008F0B15"/>
    <w:rPr>
      <w:rFonts w:asciiTheme="minorHAnsi" w:eastAsiaTheme="minorEastAsia" w:hAnsiTheme="minorHAnsi" w:cstheme="minorBidi"/>
      <w:sz w:val="22"/>
      <w:szCs w:val="22"/>
      <w:lang w:val="en-US"/>
    </w:rPr>
  </w:style>
  <w:style w:type="table" w:customStyle="1" w:styleId="Beige">
    <w:name w:val="Beige"/>
    <w:basedOn w:val="TableNormal"/>
    <w:uiPriority w:val="99"/>
    <w:rsid w:val="0004678C"/>
    <w:tblPr>
      <w:tblBorders>
        <w:left w:val="single" w:sz="48" w:space="0" w:color="F0E7D3" w:themeColor="accent1"/>
      </w:tblBorders>
      <w:tblCellMar>
        <w:top w:w="284" w:type="dxa"/>
        <w:left w:w="284" w:type="dxa"/>
        <w:bottom w:w="284" w:type="dxa"/>
        <w:right w:w="284" w:type="dxa"/>
      </w:tblCellMar>
    </w:tblPr>
    <w:tcPr>
      <w:shd w:val="clear" w:color="auto" w:fill="F7F2E7"/>
    </w:tcPr>
  </w:style>
  <w:style w:type="character" w:styleId="FootnoteReference">
    <w:name w:val="footnote reference"/>
    <w:basedOn w:val="DefaultParagraphFont"/>
    <w:rsid w:val="00017AF7"/>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character" w:styleId="CommentReference">
    <w:name w:val="annotation reference"/>
    <w:basedOn w:val="DefaultParagraphFont"/>
    <w:semiHidden/>
    <w:unhideWhenUsed/>
    <w:rsid w:val="002A24B3"/>
    <w:rPr>
      <w:sz w:val="16"/>
      <w:szCs w:val="16"/>
    </w:r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styleId="TableGridLight">
    <w:name w:val="Grid Table Light"/>
    <w:basedOn w:val="TableNormal"/>
    <w:uiPriority w:val="40"/>
    <w:rsid w:val="00B20A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table" w:customStyle="1" w:styleId="Green">
    <w:name w:val="Green"/>
    <w:basedOn w:val="TableNormal"/>
    <w:uiPriority w:val="99"/>
    <w:rsid w:val="00D04BDD"/>
    <w:tblPr>
      <w:tblBorders>
        <w:left w:val="single" w:sz="48" w:space="0" w:color="E7FCD5" w:themeColor="accent2"/>
      </w:tblBorders>
      <w:tblCellMar>
        <w:top w:w="284" w:type="dxa"/>
        <w:left w:w="284" w:type="dxa"/>
        <w:bottom w:w="284" w:type="dxa"/>
        <w:right w:w="284" w:type="dxa"/>
      </w:tblCellMar>
    </w:tblPr>
    <w:tcPr>
      <w:shd w:val="clear" w:color="auto" w:fill="F5FEEE"/>
    </w:tc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017AF7"/>
    <w:pPr>
      <w:keepLines/>
    </w:pPr>
    <w:rPr>
      <w:b/>
    </w:rPr>
  </w:style>
  <w:style w:type="paragraph" w:customStyle="1" w:styleId="TableText">
    <w:name w:val="Table Text"/>
    <w:basedOn w:val="Normal"/>
    <w:rsid w:val="00017AF7"/>
    <w:pPr>
      <w:spacing w:before="120" w:after="120"/>
    </w:pPr>
    <w:rPr>
      <w:rFonts w:eastAsia="Batang" w:cstheme="minorBidi"/>
      <w:sz w:val="18"/>
    </w:rPr>
  </w:style>
  <w:style w:type="table" w:customStyle="1" w:styleId="Purple">
    <w:name w:val="Purple"/>
    <w:basedOn w:val="TableNormal"/>
    <w:uiPriority w:val="99"/>
    <w:rsid w:val="00D04BDD"/>
    <w:tblPr>
      <w:tblBorders>
        <w:left w:val="single" w:sz="48" w:space="0" w:color="E4D5FC" w:themeColor="accent3"/>
      </w:tblBorders>
      <w:tblCellMar>
        <w:top w:w="284" w:type="dxa"/>
        <w:left w:w="284" w:type="dxa"/>
        <w:bottom w:w="284" w:type="dxa"/>
        <w:right w:w="284" w:type="dxa"/>
      </w:tblCellMar>
    </w:tblPr>
    <w:tcPr>
      <w:shd w:val="clear" w:color="auto" w:fill="F4EEFE"/>
    </w:tcPr>
  </w:style>
  <w:style w:type="table" w:customStyle="1" w:styleId="Blue">
    <w:name w:val="Blue"/>
    <w:basedOn w:val="TableNormal"/>
    <w:uiPriority w:val="99"/>
    <w:rsid w:val="00F102D7"/>
    <w:tblPr>
      <w:tblBorders>
        <w:left w:val="single" w:sz="48" w:space="0" w:color="D5F7FC" w:themeColor="accent4"/>
      </w:tblBorders>
      <w:tblCellMar>
        <w:top w:w="284" w:type="dxa"/>
        <w:left w:w="284" w:type="dxa"/>
        <w:bottom w:w="284" w:type="dxa"/>
        <w:right w:w="284" w:type="dxa"/>
      </w:tblCellMar>
    </w:tblPr>
    <w:tcPr>
      <w:shd w:val="clear" w:color="auto" w:fill="EEFCFE"/>
    </w:tcPr>
  </w:style>
  <w:style w:type="paragraph" w:styleId="CommentText">
    <w:name w:val="annotation text"/>
    <w:basedOn w:val="Normal"/>
    <w:link w:val="CommentTextChar"/>
    <w:unhideWhenUsed/>
    <w:rsid w:val="002A24B3"/>
    <w:rPr>
      <w:sz w:val="20"/>
    </w:rPr>
  </w:style>
  <w:style w:type="character" w:customStyle="1" w:styleId="CommentTextChar">
    <w:name w:val="Comment Text Char"/>
    <w:basedOn w:val="DefaultParagraphFont"/>
    <w:link w:val="CommentText"/>
    <w:rsid w:val="002A24B3"/>
    <w:rPr>
      <w:rFonts w:asciiTheme="minorHAnsi" w:eastAsia="Times New Roman" w:hAnsiTheme="minorHAnsi" w:cstheme="minorHAnsi"/>
      <w:lang w:eastAsia="en-AU"/>
    </w:rPr>
  </w:style>
  <w:style w:type="paragraph" w:styleId="CommentSubject">
    <w:name w:val="annotation subject"/>
    <w:basedOn w:val="CommentText"/>
    <w:next w:val="CommentText"/>
    <w:link w:val="CommentSubjectChar"/>
    <w:semiHidden/>
    <w:unhideWhenUsed/>
    <w:rsid w:val="002A24B3"/>
    <w:rPr>
      <w:b/>
      <w:bCs/>
    </w:rPr>
  </w:style>
  <w:style w:type="character" w:customStyle="1" w:styleId="CommentSubjectChar">
    <w:name w:val="Comment Subject Char"/>
    <w:basedOn w:val="CommentTextChar"/>
    <w:link w:val="CommentSubject"/>
    <w:semiHidden/>
    <w:rsid w:val="002A24B3"/>
    <w:rPr>
      <w:rFonts w:asciiTheme="minorHAnsi" w:eastAsia="Times New Roman" w:hAnsiTheme="minorHAnsi" w:cstheme="minorHAnsi"/>
      <w:b/>
      <w:bCs/>
      <w:lang w:eastAsia="en-AU"/>
    </w:rPr>
  </w:style>
  <w:style w:type="table" w:styleId="ListTable5Dark">
    <w:name w:val="List Table 5 Dark"/>
    <w:basedOn w:val="TableNormal"/>
    <w:uiPriority w:val="50"/>
    <w:rsid w:val="00DF690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UnresolvedMention">
    <w:name w:val="Unresolved Mention"/>
    <w:basedOn w:val="DefaultParagraphFont"/>
    <w:uiPriority w:val="99"/>
    <w:semiHidden/>
    <w:unhideWhenUsed/>
    <w:rsid w:val="00CC637B"/>
    <w:rPr>
      <w:color w:val="605E5C"/>
      <w:shd w:val="clear" w:color="auto" w:fill="E1DFDD"/>
    </w:rPr>
  </w:style>
  <w:style w:type="character" w:customStyle="1" w:styleId="normaltextrun">
    <w:name w:val="normaltextrun"/>
    <w:basedOn w:val="DefaultParagraphFont"/>
    <w:rsid w:val="00FF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ingaustralians.gov.au/energy-first-n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Supporting Australia">
      <a:dk1>
        <a:sysClr val="windowText" lastClr="000000"/>
      </a:dk1>
      <a:lt1>
        <a:sysClr val="window" lastClr="FFFFFF"/>
      </a:lt1>
      <a:dk2>
        <a:srgbClr val="000000"/>
      </a:dk2>
      <a:lt2>
        <a:srgbClr val="F8F8F8"/>
      </a:lt2>
      <a:accent1>
        <a:srgbClr val="F0E7D3"/>
      </a:accent1>
      <a:accent2>
        <a:srgbClr val="E7FCD5"/>
      </a:accent2>
      <a:accent3>
        <a:srgbClr val="E4D5FC"/>
      </a:accent3>
      <a:accent4>
        <a:srgbClr val="D5F7FC"/>
      </a:accent4>
      <a:accent5>
        <a:srgbClr val="F3E391"/>
      </a:accent5>
      <a:accent6>
        <a:srgbClr val="3CAFC7"/>
      </a:accent6>
      <a:hlink>
        <a:srgbClr val="085B77"/>
      </a:hlink>
      <a:folHlink>
        <a:srgbClr val="595959"/>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energy relief radio script</dc:title>
  <dc:subject/>
  <dc:creator>Australian Government</dc:creator>
  <cp:keywords/>
  <dc:description/>
  <cp:lastModifiedBy/>
  <cp:revision>1</cp:revision>
  <dcterms:created xsi:type="dcterms:W3CDTF">2024-10-01T02:39:00Z</dcterms:created>
  <dcterms:modified xsi:type="dcterms:W3CDTF">2024-10-01T02:39:00Z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ac348-12d5-45ad-abaa-2c34f170cf6b_Enabled">
    <vt:lpwstr>true</vt:lpwstr>
  </property>
  <property fmtid="{D5CDD505-2E9C-101B-9397-08002B2CF9AE}" pid="3" name="MSIP_Label_91eac348-12d5-45ad-abaa-2c34f170cf6b_SetDate">
    <vt:lpwstr>2024-10-01T02:38:37Z</vt:lpwstr>
  </property>
  <property fmtid="{D5CDD505-2E9C-101B-9397-08002B2CF9AE}" pid="4" name="MSIP_Label_91eac348-12d5-45ad-abaa-2c34f170cf6b_Method">
    <vt:lpwstr>Privileged</vt:lpwstr>
  </property>
  <property fmtid="{D5CDD505-2E9C-101B-9397-08002B2CF9AE}" pid="5" name="MSIP_Label_91eac348-12d5-45ad-abaa-2c34f170cf6b_Name">
    <vt:lpwstr>UNOFFICIAL No Visual Marking</vt:lpwstr>
  </property>
  <property fmtid="{D5CDD505-2E9C-101B-9397-08002B2CF9AE}" pid="6" name="MSIP_Label_91eac348-12d5-45ad-abaa-2c34f170cf6b_SiteId">
    <vt:lpwstr>214f1646-2021-47cc-8397-e3d3a7ba7d9d</vt:lpwstr>
  </property>
  <property fmtid="{D5CDD505-2E9C-101B-9397-08002B2CF9AE}" pid="7" name="MSIP_Label_91eac348-12d5-45ad-abaa-2c34f170cf6b_ActionId">
    <vt:lpwstr>ea5c5f39-7714-4005-a599-f5ed8a42bd79</vt:lpwstr>
  </property>
  <property fmtid="{D5CDD505-2E9C-101B-9397-08002B2CF9AE}" pid="8" name="MSIP_Label_91eac348-12d5-45ad-abaa-2c34f170cf6b_ContentBits">
    <vt:lpwstr>0</vt:lpwstr>
  </property>
</Properties>
</file>